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8"/>
      </w:tblGrid>
      <w:tr>
        <w:tc>
          <w:tcPr>
            <w:tcW w:type="dxa" w:w="9978"/>
            <w:shd w:fill="102B40"/>
            <w:tcMar>
              <w:top w:w="130" w:type="dxa"/>
              <w:start w:w="200" w:type="dxa"/>
              <w:bottom w:w="110" w:type="dxa"/>
              <w:end w:w="200" w:type="dxa"/>
            </w:tcMar>
          </w:tcPr>
          <w:p>
            <w:pPr>
              <w:spacing w:after="40"/>
            </w:pPr>
            <w:r>
              <w:rPr>
                <w:rFonts w:ascii="Georgia" w:hAnsi="Georgia"/>
                <w:b/>
                <w:color w:val="FFFFFF"/>
                <w:sz w:val="27"/>
              </w:rPr>
              <w:t>KANCELARIA KOMORNICZA NR III W KOŚCIERZYNIE</w:t>
            </w:r>
          </w:p>
          <w:p>
            <w:pPr>
              <w:spacing w:after="20"/>
            </w:pPr>
            <w:r>
              <w:rPr>
                <w:color w:val="FFFFFF"/>
                <w:sz w:val="15"/>
              </w:rPr>
              <w:t>Komornik Sądowy przy Sądzie Rejonowym w Kościerzynie Mateusz Zarębski</w:t>
            </w:r>
          </w:p>
          <w:p>
            <w:pPr>
              <w:jc w:val="right"/>
            </w:pPr>
            <w:r>
              <w:rPr>
                <w:rFonts w:ascii="Georgia" w:hAnsi="Georgia"/>
                <w:b/>
                <w:color w:val="B99443"/>
                <w:sz w:val="17"/>
              </w:rPr>
              <w:t>PACTA SUNT SERVANDA</w:t>
            </w:r>
          </w:p>
        </w:tc>
      </w:tr>
    </w:tbl>
    <w:p>
      <w:pPr>
        <w:spacing w:after="20"/>
        <w:jc w:val="right"/>
      </w:pPr>
      <w:r>
        <w:rPr>
          <w:sz w:val="14"/>
        </w:rPr>
        <w:t>miejscowość i data</w:t>
        <w:br/>
        <w:t>___________________________</w:t>
      </w:r>
    </w:p>
    <w:p>
      <w:pPr>
        <w:spacing w:before="80" w:after="140"/>
        <w:jc w:val="center"/>
      </w:pPr>
      <w:r>
        <w:rPr>
          <w:rFonts w:ascii="Georgia" w:hAnsi="Georgia"/>
          <w:b/>
          <w:color w:val="102B40"/>
          <w:sz w:val="32"/>
        </w:rPr>
        <w:t>WNIOSEK O DORĘCZENIE KORESPONDENCJI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8"/>
      </w:tblGrid>
      <w:tr>
        <w:tc>
          <w:tcPr>
            <w:tcW w:type="dxa" w:w="9978"/>
            <w:shd w:fill="F3F0EA"/>
            <w:tcMar>
              <w:top w:w="90" w:type="dxa"/>
              <w:start w:w="170" w:type="dxa"/>
              <w:bottom w:w="8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102B40"/>
                <w:sz w:val="17"/>
              </w:rPr>
              <w:t>WNIOSKODAWCA</w:t>
            </w:r>
          </w:p>
          <w:p>
            <w:pPr>
              <w:spacing w:after="20"/>
            </w:pPr>
            <w:r>
              <w:rPr>
                <w:sz w:val="16"/>
              </w:rPr>
              <w:t xml:space="preserve">Imię i nazwisko / nazwa:  </w:t>
            </w:r>
            <w:r>
              <w:rPr>
                <w:color w:val="596672"/>
                <w:sz w:val="14"/>
              </w:rPr>
              <w:t>__________________________________________________________________</w:t>
            </w:r>
          </w:p>
          <w:p>
            <w:pPr>
              <w:spacing w:after="20"/>
            </w:pPr>
            <w:r>
              <w:rPr>
                <w:sz w:val="16"/>
              </w:rPr>
              <w:t xml:space="preserve">PESEL / NIP / KRS:  </w:t>
            </w:r>
            <w:r>
              <w:rPr>
                <w:color w:val="596672"/>
                <w:sz w:val="14"/>
              </w:rPr>
              <w:t>______________________________________________________________________</w:t>
            </w:r>
          </w:p>
          <w:p>
            <w:pPr>
              <w:spacing w:after="20"/>
            </w:pPr>
            <w:r>
              <w:rPr>
                <w:sz w:val="16"/>
              </w:rPr>
              <w:t xml:space="preserve">Numer telefonu:  </w:t>
            </w:r>
            <w:r>
              <w:rPr>
                <w:color w:val="596672"/>
                <w:sz w:val="14"/>
              </w:rPr>
              <w:t>__________________________________________________________________________</w:t>
            </w:r>
          </w:p>
          <w:p>
            <w:pPr>
              <w:spacing w:after="20"/>
            </w:pPr>
            <w:r>
              <w:rPr>
                <w:sz w:val="16"/>
              </w:rPr>
              <w:t xml:space="preserve">Adres e-mail:  </w:t>
            </w:r>
            <w:r>
              <w:rPr>
                <w:color w:val="596672"/>
                <w:sz w:val="14"/>
              </w:rPr>
              <w:t>_____________________________________________________________________________</w:t>
            </w:r>
          </w:p>
          <w:p>
            <w:pPr>
              <w:spacing w:after="20"/>
            </w:pPr>
            <w:r>
              <w:rPr>
                <w:sz w:val="16"/>
              </w:rPr>
              <w:t xml:space="preserve">Adres zamieszkania / siedziby:  </w:t>
            </w:r>
            <w:r>
              <w:rPr>
                <w:color w:val="596672"/>
                <w:sz w:val="14"/>
              </w:rPr>
              <w:t>____________________________________________________________</w:t>
            </w:r>
          </w:p>
          <w:p>
            <w:pPr>
              <w:spacing w:after="20"/>
              <w:ind w:left="340"/>
            </w:pPr>
            <w:r>
              <w:rPr>
                <w:i/>
                <w:color w:val="596672"/>
                <w:sz w:val="13"/>
              </w:rPr>
              <w:t>kod pocztowy, miejscowość, ulica, numer domu / lokalu</w:t>
            </w:r>
          </w:p>
          <w:p>
            <w:pPr>
              <w:spacing w:after="20"/>
            </w:pPr>
            <w:r>
              <w:rPr>
                <w:sz w:val="16"/>
              </w:rPr>
              <w:t xml:space="preserve">Numer rachunku bankowego:  </w:t>
            </w:r>
            <w:r>
              <w:rPr>
                <w:color w:val="596672"/>
                <w:sz w:val="14"/>
              </w:rPr>
              <w:t>________________________________________________________________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8"/>
      </w:tblGrid>
      <w:tr>
        <w:tc>
          <w:tcPr>
            <w:tcW w:type="dxa" w:w="9978"/>
            <w:shd w:fill="F3F0EA"/>
            <w:tcMar>
              <w:top w:w="90" w:type="dxa"/>
              <w:start w:w="170" w:type="dxa"/>
              <w:bottom w:w="8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102B40"/>
                <w:sz w:val="17"/>
              </w:rPr>
              <w:t>ADRESAT</w:t>
            </w:r>
          </w:p>
          <w:p>
            <w:pPr>
              <w:spacing w:after="20"/>
            </w:pPr>
            <w:r>
              <w:rPr>
                <w:sz w:val="16"/>
              </w:rPr>
              <w:t xml:space="preserve">Imię i nazwisko / nazwa:  </w:t>
            </w:r>
            <w:r>
              <w:rPr>
                <w:color w:val="596672"/>
                <w:sz w:val="14"/>
              </w:rPr>
              <w:t>__________________________________________________________________</w:t>
            </w:r>
          </w:p>
          <w:p>
            <w:pPr>
              <w:spacing w:after="20"/>
            </w:pPr>
            <w:r>
              <w:rPr>
                <w:sz w:val="16"/>
              </w:rPr>
              <w:t xml:space="preserve">PESEL:  </w:t>
            </w:r>
            <w:r>
              <w:rPr>
                <w:color w:val="596672"/>
                <w:sz w:val="14"/>
              </w:rPr>
              <w:t>___________________________________________________________________________________</w:t>
            </w:r>
          </w:p>
          <w:p>
            <w:pPr>
              <w:spacing w:after="20"/>
            </w:pPr>
            <w:r>
              <w:rPr>
                <w:sz w:val="16"/>
              </w:rPr>
              <w:t xml:space="preserve">Numer telefonu (opcjonalnie):  </w:t>
            </w:r>
            <w:r>
              <w:rPr>
                <w:color w:val="596672"/>
                <w:sz w:val="14"/>
              </w:rPr>
              <w:t>______________________________________________________________</w:t>
            </w:r>
          </w:p>
          <w:p>
            <w:pPr>
              <w:spacing w:after="20"/>
            </w:pPr>
            <w:r>
              <w:rPr>
                <w:sz w:val="16"/>
              </w:rPr>
              <w:t xml:space="preserve">Adres zamieszkania / siedziby:  </w:t>
            </w:r>
            <w:r>
              <w:rPr>
                <w:color w:val="596672"/>
                <w:sz w:val="14"/>
              </w:rPr>
              <w:t>____________________________________________________________</w:t>
            </w:r>
          </w:p>
          <w:p>
            <w:pPr>
              <w:spacing w:after="20"/>
              <w:ind w:left="340"/>
            </w:pPr>
            <w:r>
              <w:rPr>
                <w:i/>
                <w:color w:val="596672"/>
                <w:sz w:val="13"/>
              </w:rPr>
              <w:t>kod pocztowy, miejscowość, ulica, numer domu / lokalu</w:t>
            </w:r>
          </w:p>
        </w:tc>
      </w:tr>
    </w:tbl>
    <w:p>
      <w:pPr>
        <w:spacing w:after="0"/>
      </w:pPr>
    </w:p>
    <w:p>
      <w:pPr>
        <w:spacing w:before="40" w:after="60"/>
      </w:pPr>
      <w:r>
        <w:rPr>
          <w:b/>
          <w:color w:val="102B40"/>
          <w:sz w:val="17"/>
        </w:rPr>
        <w:t>DANE SPRAWY I ZAKRES WNIOSKU</w:t>
      </w:r>
    </w:p>
    <w:p>
      <w:pPr>
        <w:spacing w:after="20"/>
      </w:pPr>
      <w:r>
        <w:rPr>
          <w:sz w:val="16"/>
        </w:rPr>
        <w:t xml:space="preserve">Na podstawie pisma Sądu, sygnatura akt:  </w:t>
      </w:r>
      <w:r>
        <w:rPr>
          <w:color w:val="596672"/>
          <w:sz w:val="14"/>
        </w:rPr>
        <w:t>_______________________________________________________</w:t>
      </w:r>
    </w:p>
    <w:p>
      <w:pPr>
        <w:spacing w:after="20"/>
      </w:pPr>
      <w:r>
        <w:rPr>
          <w:b/>
          <w:sz w:val="16"/>
        </w:rPr>
        <w:t>Wnoszę o doręczenie korespondencji na adres:</w:t>
      </w:r>
    </w:p>
    <w:p>
      <w:pPr>
        <w:spacing w:after="0"/>
      </w:pPr>
      <w:r>
        <w:rPr>
          <w:color w:val="596672"/>
          <w:sz w:val="14"/>
        </w:rPr>
        <w:t>_________________________________________________________________________________________________________</w:t>
      </w:r>
    </w:p>
    <w:p>
      <w:pPr>
        <w:spacing w:after="0"/>
      </w:pPr>
      <w:r>
        <w:rPr>
          <w:color w:val="596672"/>
          <w:sz w:val="14"/>
        </w:rPr>
        <w:t>_________________________________________________________________________________________________________</w:t>
      </w:r>
    </w:p>
    <w:p>
      <w:pPr>
        <w:spacing w:before="60" w:after="60"/>
      </w:pPr>
      <w:r>
        <w:rPr>
          <w:rFonts w:ascii="DejaVu Sans" w:hAnsi="DejaVu Sans"/>
          <w:sz w:val="22"/>
        </w:rPr>
        <w:t xml:space="preserve">☐  </w:t>
      </w:r>
      <w:r>
        <w:rPr>
          <w:sz w:val="16"/>
        </w:rPr>
        <w:t>Wnoszę o ustalenie aktualnego adresu pozwanego, jeżeli wskazany adres okaże się nieaktualny.</w:t>
      </w:r>
    </w:p>
    <w:p>
      <w:pPr>
        <w:spacing w:before="40" w:after="60"/>
      </w:pPr>
      <w:r>
        <w:rPr>
          <w:b/>
          <w:color w:val="102B40"/>
          <w:sz w:val="17"/>
        </w:rPr>
        <w:t>ZAŁĄCZNIKI</w:t>
      </w:r>
    </w:p>
    <w:p>
      <w:pPr>
        <w:spacing w:after="20"/>
      </w:pPr>
      <w:r>
        <w:t>1. Odpis pisma procesowego z dnia  ______________________________</w:t>
      </w:r>
    </w:p>
    <w:p>
      <w:pPr>
        <w:spacing w:after="20"/>
      </w:pPr>
      <w:r>
        <w:t>2. Koperta</w:t>
      </w:r>
    </w:p>
    <w:p>
      <w:pPr>
        <w:spacing w:before="60"/>
        <w:jc w:val="right"/>
      </w:pPr>
      <w:r>
        <w:rPr>
          <w:sz w:val="14"/>
        </w:rPr>
        <w:t>_______________________________</w:t>
        <w:br/>
        <w:t xml:space="preserve"> czytelny podpis wnioskodawcy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78"/>
      </w:tblGrid>
      <w:tr>
        <w:tc>
          <w:tcPr>
            <w:tcW w:type="dxa" w:w="9978"/>
            <w:shd w:fill="102B40"/>
            <w:tcMar>
              <w:top w:w="130" w:type="dxa"/>
              <w:start w:w="200" w:type="dxa"/>
              <w:bottom w:w="110" w:type="dxa"/>
              <w:end w:w="200" w:type="dxa"/>
            </w:tcMar>
          </w:tcPr>
          <w:p>
            <w:pPr>
              <w:spacing w:after="40"/>
            </w:pPr>
            <w:r>
              <w:rPr>
                <w:rFonts w:ascii="Georgia" w:hAnsi="Georgia"/>
                <w:b/>
                <w:color w:val="FFFFFF"/>
                <w:sz w:val="27"/>
              </w:rPr>
              <w:t>KANCELARIA KOMORNICZA NR III W KOŚCIERZYNIE</w:t>
            </w:r>
          </w:p>
          <w:p>
            <w:pPr>
              <w:spacing w:after="20"/>
            </w:pPr>
            <w:r>
              <w:rPr>
                <w:color w:val="FFFFFF"/>
                <w:sz w:val="15"/>
              </w:rPr>
              <w:t>Komornik Sądowy przy Sądzie Rejonowym w Kościerzynie Mateusz Zarębski</w:t>
            </w:r>
          </w:p>
          <w:p>
            <w:pPr>
              <w:jc w:val="right"/>
            </w:pPr>
            <w:r>
              <w:rPr>
                <w:rFonts w:ascii="Georgia" w:hAnsi="Georgia"/>
                <w:b/>
                <w:color w:val="B99443"/>
                <w:sz w:val="17"/>
              </w:rPr>
              <w:t>PACTA SUNT SERVANDA</w:t>
            </w:r>
          </w:p>
        </w:tc>
      </w:tr>
    </w:tbl>
    <w:p>
      <w:pPr>
        <w:spacing w:before="80" w:after="140"/>
        <w:jc w:val="center"/>
      </w:pPr>
      <w:r>
        <w:rPr>
          <w:rFonts w:ascii="Georgia" w:hAnsi="Georgia"/>
          <w:b/>
          <w:color w:val="102B40"/>
          <w:sz w:val="32"/>
        </w:rPr>
        <w:t>INFORMACJA</w:t>
      </w:r>
    </w:p>
    <w:p>
      <w:pPr>
        <w:spacing w:before="40" w:after="60"/>
      </w:pPr>
      <w:r>
        <w:rPr>
          <w:b/>
          <w:color w:val="102B40"/>
          <w:sz w:val="17"/>
        </w:rPr>
        <w:t>BEZSKUTECZNE DORĘCZENIE</w:t>
      </w:r>
    </w:p>
    <w:p>
      <w:pPr>
        <w:spacing w:line="269" w:lineRule="auto" w:after="160"/>
        <w:jc w:val="both"/>
      </w:pPr>
      <w:r>
        <w:t>Zgodnie z art. 3a ust. 4 i 5 ustawy o komornikach sądowych, jeżeli próba doręczenia okaże się bezskuteczna, a zgodnie z ustaleniami komornika adresat nie zamieszkuje pod wskazanym adresem, komornik zwraca pismo podmiotowi zlecającemu doręczenie, informując go o dokonanych ustaleniach. To samo dotyczy przypadku, gdy komornikowi, mimo podjęcia wymaganych czynności, nie udało się ustalić, czy adresat zamieszkuje pod wskazanym adresem.</w:t>
      </w:r>
    </w:p>
    <w:p>
      <w:pPr>
        <w:spacing w:before="40" w:after="60"/>
      </w:pPr>
      <w:r>
        <w:rPr>
          <w:b/>
          <w:color w:val="102B40"/>
          <w:sz w:val="17"/>
        </w:rPr>
        <w:t>OPŁATA ZA DORĘCZENIE</w:t>
      </w:r>
    </w:p>
    <w:p>
      <w:pPr>
        <w:spacing w:line="269" w:lineRule="auto" w:after="160"/>
        <w:jc w:val="both"/>
      </w:pPr>
      <w:r>
        <w:t>Zgodnie z art. 41 opłata stała od zlecenia sądu albo wniosku powoda o bezpośrednie i osobiste doręczenie pism w sposób przewidziany w art. 3 ust. 4 pkt 1 ustawy z dnia 22 marca 2018 r. o komornikach sądowych (Dz. U. z 2020 r. poz. 121 i 288) wynosi 60 złotych. Opłatę pobiera się za doręczenie na jeden adres oznaczonego pisma w sprawie, niezależnie od liczby adresatów tego pisma tam zamieszkałych i liczby podjętych prób doręczenia.</w:t>
      </w:r>
    </w:p>
    <w:p>
      <w:pPr>
        <w:spacing w:before="40" w:after="60"/>
      </w:pPr>
      <w:r>
        <w:rPr>
          <w:b/>
          <w:color w:val="102B40"/>
          <w:sz w:val="17"/>
        </w:rPr>
        <w:t>OPŁATA ZA USTALENIE ADRESU</w:t>
      </w:r>
    </w:p>
    <w:p>
      <w:pPr>
        <w:spacing w:line="269" w:lineRule="auto"/>
        <w:jc w:val="both"/>
      </w:pPr>
      <w:r>
        <w:t>Opłata stała od wniosku o podjęcie czynności zmierzających do ustalenia aktualnego adresu zamieszkania adresata, o których mowa w art. 3 ust. 4 pkt 1a ustawy z dnia 22 marca 2018 r. o komornikach sądowych, wynosi 40 złotych.</w:t>
      </w:r>
    </w:p>
    <w:sectPr w:rsidR="00FC693F" w:rsidRPr="0006063C" w:rsidSect="00034616">
      <w:footerReference w:type="default" r:id="rId9"/>
      <w:pgSz w:w="11906" w:h="16838"/>
      <w:pgMar w:top="510" w:right="964" w:bottom="68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989"/>
      <w:gridCol w:w="4989"/>
    </w:tblGrid>
    <w:tr>
      <w:tc>
        <w:tcPr>
          <w:tcW w:type="dxa" w:w="4989"/>
          <w:shd w:fill="102B40"/>
          <w:tcMar>
            <w:top w:w="80" w:type="dxa"/>
            <w:start w:w="100" w:type="dxa"/>
            <w:bottom w:w="80" w:type="dxa"/>
            <w:end w:w="100" w:type="dxa"/>
          </w:tcMar>
        </w:tcPr>
        <w:p>
          <w:r>
            <w:rPr>
              <w:color w:val="FFFFFF"/>
              <w:sz w:val="12"/>
            </w:rPr>
            <w:t>Formularz pomocniczy - przed złożeniem należy sprawdzić dane i podpisać dokument.</w:t>
          </w:r>
        </w:p>
      </w:tc>
      <w:tc>
        <w:tcPr>
          <w:tcW w:type="dxa" w:w="4989"/>
          <w:shd w:fill="102B40"/>
          <w:tcMar>
            <w:top w:w="80" w:type="dxa"/>
            <w:start w:w="100" w:type="dxa"/>
            <w:bottom w:w="80" w:type="dxa"/>
            <w:end w:w="100" w:type="dxa"/>
          </w:tcMar>
        </w:tcPr>
        <w:p>
          <w:pPr>
            <w:jc w:val="right"/>
          </w:pPr>
          <w:r>
            <w:rPr>
              <w:color w:val="FFFFFF"/>
              <w:sz w:val="12"/>
            </w:rPr>
            <w:t>zarebski-koscierzyna.pl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C283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doręczenie korespondencji</dc:title>
  <dc:subject/>
  <dc:creator>Kancelaria Komornicza nr III w Kościerzynie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